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6" w:rsidRDefault="002F6994" w:rsidP="00CE5FA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228F2" wp14:editId="5D09B749">
            <wp:simplePos x="0" y="0"/>
            <wp:positionH relativeFrom="column">
              <wp:posOffset>2598420</wp:posOffset>
            </wp:positionH>
            <wp:positionV relativeFrom="paragraph">
              <wp:posOffset>76200</wp:posOffset>
            </wp:positionV>
            <wp:extent cx="3600450" cy="2399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29512B" wp14:editId="4F1BD408">
            <wp:extent cx="1771650" cy="9333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ne_logo-page-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69" cy="9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A6" w:rsidRDefault="00CE5FA6" w:rsidP="00CE5FA6">
      <w:pPr>
        <w:pStyle w:val="NoSpacing"/>
      </w:pPr>
    </w:p>
    <w:p w:rsidR="00CE5FA6" w:rsidRDefault="00CE5FA6" w:rsidP="00CE5FA6">
      <w:pPr>
        <w:pStyle w:val="NoSpacing"/>
      </w:pPr>
    </w:p>
    <w:p w:rsidR="00CE5FA6" w:rsidRDefault="00CE5FA6" w:rsidP="00CE5FA6">
      <w:pPr>
        <w:pStyle w:val="NoSpacing"/>
      </w:pPr>
    </w:p>
    <w:p w:rsidR="00CE5FA6" w:rsidRDefault="00CE5FA6" w:rsidP="00CE5FA6">
      <w:pPr>
        <w:pStyle w:val="NoSpacing"/>
      </w:pPr>
    </w:p>
    <w:p w:rsidR="00CE5FA6" w:rsidRPr="00CE5FA6" w:rsidRDefault="00CE5FA6" w:rsidP="00CE5FA6">
      <w:pPr>
        <w:pStyle w:val="NoSpacing"/>
        <w:rPr>
          <w:rFonts w:cs="Segoe UI Semilight"/>
          <w:b/>
          <w:sz w:val="24"/>
          <w:szCs w:val="24"/>
        </w:rPr>
      </w:pPr>
      <w:r w:rsidRPr="00CE5FA6">
        <w:rPr>
          <w:rFonts w:ascii="Segoe UI Semilight" w:hAnsi="Segoe UI Semilight" w:cs="Segoe UI Semilight"/>
          <w:b/>
          <w:sz w:val="24"/>
          <w:szCs w:val="24"/>
        </w:rPr>
        <w:t xml:space="preserve">   </w:t>
      </w:r>
      <w:r w:rsidRPr="00CE5FA6">
        <w:rPr>
          <w:rFonts w:cs="Segoe UI Semilight"/>
          <w:b/>
          <w:sz w:val="24"/>
          <w:szCs w:val="24"/>
        </w:rPr>
        <w:t xml:space="preserve">August </w:t>
      </w:r>
      <w:r w:rsidRPr="00CE5FA6">
        <w:rPr>
          <w:rFonts w:cs="Segoe UI Semilight"/>
          <w:b/>
          <w:sz w:val="24"/>
          <w:szCs w:val="24"/>
        </w:rPr>
        <w:t>4</w:t>
      </w:r>
      <w:r w:rsidRPr="00CE5FA6">
        <w:rPr>
          <w:rFonts w:cs="Segoe UI Semilight"/>
          <w:b/>
          <w:sz w:val="24"/>
          <w:szCs w:val="24"/>
          <w:vertAlign w:val="superscript"/>
        </w:rPr>
        <w:t>th</w:t>
      </w:r>
      <w:r w:rsidRPr="00CE5FA6">
        <w:rPr>
          <w:rFonts w:cs="Segoe UI Semilight"/>
          <w:b/>
          <w:sz w:val="24"/>
          <w:szCs w:val="24"/>
        </w:rPr>
        <w:t xml:space="preserve"> – 6</w:t>
      </w:r>
      <w:r w:rsidRPr="00CE5FA6">
        <w:rPr>
          <w:rFonts w:cs="Segoe UI Semilight"/>
          <w:b/>
          <w:sz w:val="24"/>
          <w:szCs w:val="24"/>
          <w:vertAlign w:val="superscript"/>
        </w:rPr>
        <w:t>th</w:t>
      </w:r>
      <w:r w:rsidRPr="00CE5FA6">
        <w:rPr>
          <w:rFonts w:cs="Segoe UI Semilight"/>
          <w:b/>
          <w:sz w:val="24"/>
          <w:szCs w:val="24"/>
        </w:rPr>
        <w:t>, 2017</w:t>
      </w:r>
    </w:p>
    <w:p w:rsidR="00CE5FA6" w:rsidRPr="00CE5FA6" w:rsidRDefault="00CE5FA6" w:rsidP="00CE5FA6">
      <w:pPr>
        <w:pStyle w:val="NoSpacing"/>
        <w:rPr>
          <w:rFonts w:cs="Segoe UI Semilight"/>
          <w:b/>
          <w:sz w:val="24"/>
          <w:szCs w:val="24"/>
        </w:rPr>
      </w:pPr>
      <w:r w:rsidRPr="00CE5FA6">
        <w:rPr>
          <w:rFonts w:cs="Segoe UI Semilight"/>
          <w:b/>
          <w:sz w:val="24"/>
          <w:szCs w:val="24"/>
        </w:rPr>
        <w:t xml:space="preserve">  </w:t>
      </w:r>
      <w:proofErr w:type="spellStart"/>
      <w:r w:rsidRPr="00CE5FA6">
        <w:rPr>
          <w:rFonts w:cs="Segoe UI Semilight"/>
          <w:b/>
          <w:sz w:val="24"/>
          <w:szCs w:val="24"/>
        </w:rPr>
        <w:t>Townley</w:t>
      </w:r>
      <w:proofErr w:type="spellEnd"/>
      <w:r w:rsidRPr="00CE5FA6">
        <w:rPr>
          <w:rFonts w:cs="Segoe UI Semilight"/>
          <w:b/>
          <w:sz w:val="24"/>
          <w:szCs w:val="24"/>
        </w:rPr>
        <w:t xml:space="preserve"> Hall, </w:t>
      </w:r>
      <w:r w:rsidRPr="00CE5FA6">
        <w:rPr>
          <w:b/>
          <w:sz w:val="24"/>
          <w:szCs w:val="24"/>
        </w:rPr>
        <w:t>Drogheda</w:t>
      </w:r>
    </w:p>
    <w:p w:rsidR="00CE5FA6" w:rsidRPr="00843AC4" w:rsidRDefault="00CE5FA6" w:rsidP="00CE5FA6">
      <w:pPr>
        <w:pStyle w:val="NoSpacing"/>
      </w:pPr>
    </w:p>
    <w:p w:rsidR="00CE5FA6" w:rsidRPr="00843AC4" w:rsidRDefault="00CE5FA6" w:rsidP="00CE5FA6">
      <w:pPr>
        <w:pStyle w:val="NoSpacing"/>
      </w:pPr>
    </w:p>
    <w:p w:rsidR="00CE5FA6" w:rsidRPr="00843AC4" w:rsidRDefault="00CE5FA6" w:rsidP="00CE5FA6">
      <w:pPr>
        <w:pStyle w:val="NoSpacing"/>
        <w:rPr>
          <w:sz w:val="24"/>
          <w:szCs w:val="24"/>
        </w:rPr>
      </w:pPr>
    </w:p>
    <w:p w:rsidR="00CE5FA6" w:rsidRPr="00843AC4" w:rsidRDefault="00CE5FA6" w:rsidP="00CE5FA6">
      <w:pPr>
        <w:pStyle w:val="NoSpacing"/>
        <w:rPr>
          <w:b/>
          <w:sz w:val="32"/>
          <w:szCs w:val="32"/>
        </w:rPr>
      </w:pPr>
    </w:p>
    <w:p w:rsidR="00CE5FA6" w:rsidRPr="00843AC4" w:rsidRDefault="00CE5FA6" w:rsidP="00CE5FA6">
      <w:pPr>
        <w:pStyle w:val="NoSpacing"/>
        <w:rPr>
          <w:rFonts w:cs="Segoe UI Semibold"/>
          <w:b/>
          <w:sz w:val="32"/>
          <w:szCs w:val="32"/>
        </w:rPr>
      </w:pPr>
      <w:r>
        <w:rPr>
          <w:rFonts w:cs="Segoe UI Semibold"/>
          <w:b/>
          <w:sz w:val="32"/>
          <w:szCs w:val="32"/>
        </w:rPr>
        <w:t xml:space="preserve">Young Artist </w:t>
      </w:r>
      <w:proofErr w:type="spellStart"/>
      <w:r>
        <w:rPr>
          <w:rFonts w:cs="Segoe UI Semibold"/>
          <w:b/>
          <w:sz w:val="32"/>
          <w:szCs w:val="32"/>
        </w:rPr>
        <w:t>Programme</w:t>
      </w:r>
      <w:proofErr w:type="spellEnd"/>
      <w:r>
        <w:rPr>
          <w:rFonts w:cs="Segoe UI Semibold"/>
          <w:b/>
          <w:sz w:val="32"/>
          <w:szCs w:val="32"/>
        </w:rPr>
        <w:t xml:space="preserve"> 2017</w:t>
      </w:r>
    </w:p>
    <w:p w:rsidR="00CE5FA6" w:rsidRPr="00843AC4" w:rsidRDefault="00CE5FA6" w:rsidP="00CE5FA6">
      <w:pPr>
        <w:pStyle w:val="NoSpacing"/>
      </w:pPr>
    </w:p>
    <w:p w:rsidR="00CE5FA6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The f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ifth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annual Boyne Music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Festival will take place 4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>th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- </w:t>
      </w:r>
      <w:proofErr w:type="gramStart"/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6</w:t>
      </w:r>
      <w:r w:rsidRPr="00CE5FA6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>th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 August</w:t>
      </w:r>
      <w:proofErr w:type="gramEnd"/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2017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at </w:t>
      </w:r>
      <w:proofErr w:type="spellStart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Townley</w:t>
      </w:r>
      <w:proofErr w:type="spellEnd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Hall in Drogheda. It will feature three days of world-class chamber music, art, poetry and song, with performances by an impressive roster of international artists including </w:t>
      </w:r>
      <w:r w:rsidR="00463880"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Rita Manning,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Paul Cassidy, 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Jacqueline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Thomas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, 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Chris Laurence, 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Norma </w:t>
      </w:r>
      <w:proofErr w:type="spellStart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Winstone</w:t>
      </w:r>
      <w:proofErr w:type="spellEnd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, John </w:t>
      </w:r>
      <w:proofErr w:type="spellStart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Parricelli</w:t>
      </w:r>
      <w:proofErr w:type="spellEnd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, Aisling Manning, Julie-Anne Manning, 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Layla Claire, John Chest,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Deirdre Brenner and </w:t>
      </w:r>
      <w:proofErr w:type="spellStart"/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Sholto</w:t>
      </w:r>
      <w:proofErr w:type="spellEnd"/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Kynoc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h</w:t>
      </w:r>
      <w:proofErr w:type="spellEnd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.</w:t>
      </w:r>
    </w:p>
    <w:p w:rsidR="00CE5FA6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CE5FA6" w:rsidRPr="00843AC4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The organisers are delighted to invite young chamber ensembles to apply for participation in 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the 2017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Boyne Music Festival Young Artist Programme. Applications are welcome from voice and piano duos, vocal chamber music ensembles and instrumental chamber music ensembles comprising of up to four performers. 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Applicants must be 18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years or older. </w:t>
      </w:r>
    </w:p>
    <w:p w:rsidR="00CE5FA6" w:rsidRPr="00843AC4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CE5FA6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Selected ensembles w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ill be invited for a masterclass residency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with Boyne Music Fes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tival Artists at </w:t>
      </w:r>
      <w:proofErr w:type="spellStart"/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Townley</w:t>
      </w:r>
      <w:proofErr w:type="spellEnd"/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Hall from Saturday, July 29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>th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to Sunday, July 30</w:t>
      </w:r>
      <w:r w:rsidR="00153743" w:rsidRPr="00153743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>th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.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Tutors this summer include violinist Rita Manning, soprano Layla Claire, baritone John Chest and pianist Deirdre Brenner. 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Each ensemble will receive two hour-long song and/or chamber music coaching sessions per day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and all f</w:t>
      </w:r>
      <w:r w:rsidR="00153743"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ood and acco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mmodation over the</w:t>
      </w:r>
      <w:r w:rsidR="00153743"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weekend will be provided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. Additionally,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each ensemble</w:t>
      </w:r>
      <w:r w:rsidR="00153743"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will have the opp</w:t>
      </w:r>
      <w:r w:rsidR="00903F7A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ortunity to perform at the festival 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on Sunday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, August 6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>th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vertAlign w:val="superscript"/>
          <w:lang w:val="en-GB" w:eastAsia="en-US"/>
        </w:rPr>
        <w:t xml:space="preserve"> 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in a </w:t>
      </w:r>
      <w:r w:rsidR="00903F7A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programme </w:t>
      </w:r>
      <w:r w:rsidR="00153743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featuring all BMF Young Artists</w:t>
      </w:r>
      <w:r w:rsidR="00463880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. They will also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receive festival passes making it possible to attend all festival events.</w:t>
      </w:r>
    </w:p>
    <w:p w:rsidR="00153743" w:rsidRPr="00843AC4" w:rsidRDefault="00153743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CE5FA6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proofErr w:type="spellStart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Townley</w:t>
      </w:r>
      <w:proofErr w:type="spellEnd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Hall was built in 1799 and is regarded as a masterpiece in the classical style of Francis Johnston, </w:t>
      </w:r>
      <w:proofErr w:type="gramStart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the</w:t>
      </w:r>
      <w:proofErr w:type="gramEnd"/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foremost Irish architect of his day. Situated in the seclusion of expansive private grounds, it is an </w:t>
      </w:r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ideal location for a masterclass weekend. Coaching sessions take place in the house</w:t>
      </w:r>
      <w:bookmarkStart w:id="0" w:name="_GoBack"/>
      <w:bookmarkEnd w:id="0"/>
      <w:r w:rsidR="005D2CB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library which offers both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a beautiful Steinway D and </w:t>
      </w:r>
      <w:r w:rsidR="002F699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inspiring 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acoustics. Further rooms throughout the house will be made available for pri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vate practice</w:t>
      </w: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.  </w:t>
      </w:r>
    </w:p>
    <w:p w:rsidR="002F6994" w:rsidRDefault="002F6994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2F6994" w:rsidRPr="00843AC4" w:rsidRDefault="002F6994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If accepted to the BMF Young Artist Programme, participants will be asked to pay a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val="en-GB" w:eastAsia="en-US"/>
        </w:rPr>
        <w:t>€</w:t>
      </w:r>
      <w: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>100 administration fee to defray the costs of the programme.</w:t>
      </w:r>
    </w:p>
    <w:p w:rsidR="00CE5FA6" w:rsidRPr="00843AC4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CE5FA6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For more information please contact us by email at </w:t>
      </w:r>
      <w:hyperlink r:id="rId8" w:history="1">
        <w:r w:rsidRPr="00843AC4">
          <w:rPr>
            <w:rStyle w:val="Hyperlink"/>
            <w:rFonts w:asciiTheme="minorHAnsi" w:eastAsiaTheme="minorEastAsia" w:hAnsiTheme="minorHAnsi" w:cs="Segoe UI Light"/>
            <w:sz w:val="22"/>
            <w:szCs w:val="22"/>
            <w:lang w:val="en-GB" w:eastAsia="en-US"/>
          </w:rPr>
          <w:t>boynemusicfestival@gmail.com</w:t>
        </w:r>
      </w:hyperlink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 or visit </w:t>
      </w:r>
      <w:hyperlink r:id="rId9" w:history="1">
        <w:r w:rsidRPr="00843AC4">
          <w:rPr>
            <w:rFonts w:asciiTheme="minorHAnsi" w:eastAsiaTheme="minorEastAsia" w:hAnsiTheme="minorHAnsi" w:cs="Segoe UI Light"/>
            <w:color w:val="1155CC"/>
            <w:sz w:val="22"/>
            <w:szCs w:val="22"/>
            <w:u w:val="single"/>
            <w:lang w:val="en-GB" w:eastAsia="en-US"/>
          </w:rPr>
          <w:t>www.boynemusicfestival.com</w:t>
        </w:r>
      </w:hyperlink>
      <w:r w:rsidRPr="00843AC4"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  <w:t xml:space="preserve">. </w:t>
      </w:r>
    </w:p>
    <w:p w:rsidR="00CE5FA6" w:rsidRPr="00843AC4" w:rsidRDefault="00CE5FA6" w:rsidP="00CE5FA6">
      <w:pPr>
        <w:rPr>
          <w:rFonts w:asciiTheme="minorHAnsi" w:eastAsiaTheme="minorEastAsia" w:hAnsiTheme="minorHAnsi" w:cs="Segoe UI Light"/>
          <w:color w:val="000000"/>
          <w:sz w:val="22"/>
          <w:szCs w:val="22"/>
          <w:lang w:val="en-GB" w:eastAsia="en-US"/>
        </w:rPr>
      </w:pPr>
    </w:p>
    <w:p w:rsidR="00CE5FA6" w:rsidRDefault="00CE5FA6" w:rsidP="00CE5FA6">
      <w:pPr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</w:pPr>
      <w:r w:rsidRPr="00843AC4"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  <w:t>Please complete the application form o</w:t>
      </w:r>
      <w:r w:rsidR="00463880"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  <w:t>n the following page and send it together with all required supporting material by email to</w:t>
      </w:r>
      <w:r w:rsidRPr="00843AC4"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  <w:t xml:space="preserve"> boynemusicfestival@gmail.com by </w:t>
      </w:r>
      <w:r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  <w:t>May 1st</w:t>
      </w:r>
      <w:r w:rsidRPr="00843AC4"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  <w:t>.</w:t>
      </w:r>
    </w:p>
    <w:p w:rsidR="002F6994" w:rsidRDefault="002F6994" w:rsidP="00CE5FA6">
      <w:pPr>
        <w:rPr>
          <w:rFonts w:asciiTheme="minorHAnsi" w:eastAsiaTheme="minorEastAsia" w:hAnsiTheme="minorHAnsi" w:cs="Segoe UI Light"/>
          <w:b/>
          <w:bCs/>
          <w:color w:val="000000"/>
          <w:sz w:val="22"/>
          <w:szCs w:val="22"/>
          <w:lang w:val="en-GB" w:eastAsia="en-US"/>
        </w:rPr>
      </w:pPr>
    </w:p>
    <w:p w:rsidR="002F6994" w:rsidRPr="00843AC4" w:rsidRDefault="002F6994" w:rsidP="00CE5FA6">
      <w:pPr>
        <w:rPr>
          <w:rFonts w:asciiTheme="minorHAnsi" w:eastAsiaTheme="minorEastAsia" w:hAnsiTheme="minorHAnsi" w:cs="Segoe UI Light"/>
          <w:sz w:val="22"/>
          <w:szCs w:val="22"/>
          <w:lang w:val="en-GB" w:eastAsia="en-US"/>
        </w:rPr>
      </w:pPr>
    </w:p>
    <w:p w:rsidR="00CE5FA6" w:rsidRPr="003C3739" w:rsidRDefault="00CE5FA6" w:rsidP="00CE5FA6">
      <w:pPr>
        <w:rPr>
          <w:rFonts w:ascii="Calibri" w:eastAsiaTheme="minorEastAsia" w:hAnsi="Calibri"/>
          <w:b/>
          <w:bCs/>
          <w:color w:val="000000"/>
          <w:sz w:val="32"/>
          <w:szCs w:val="32"/>
          <w:lang w:val="en-GB" w:eastAsia="en-US"/>
        </w:rPr>
      </w:pPr>
      <w:r w:rsidRPr="003C3739">
        <w:rPr>
          <w:rFonts w:ascii="Calibri" w:eastAsiaTheme="minorEastAsia" w:hAnsi="Calibri"/>
          <w:b/>
          <w:bCs/>
          <w:color w:val="000000"/>
          <w:sz w:val="32"/>
          <w:szCs w:val="32"/>
          <w:lang w:val="en-GB" w:eastAsia="en-US"/>
        </w:rPr>
        <w:t>Boyne Music Festival Young Artist Program</w:t>
      </w:r>
      <w:r>
        <w:rPr>
          <w:rFonts w:ascii="Calibri" w:eastAsiaTheme="minorEastAsia" w:hAnsi="Calibri"/>
          <w:b/>
          <w:bCs/>
          <w:color w:val="000000"/>
          <w:sz w:val="32"/>
          <w:szCs w:val="32"/>
          <w:lang w:val="en-GB" w:eastAsia="en-US"/>
        </w:rPr>
        <w:t>me</w:t>
      </w:r>
      <w:r w:rsidR="002F6994">
        <w:rPr>
          <w:rFonts w:ascii="Calibri" w:eastAsiaTheme="minorEastAsia" w:hAnsi="Calibri"/>
          <w:b/>
          <w:bCs/>
          <w:color w:val="000000"/>
          <w:sz w:val="32"/>
          <w:szCs w:val="32"/>
          <w:lang w:val="en-GB" w:eastAsia="en-US"/>
        </w:rPr>
        <w:t xml:space="preserve"> 2017</w:t>
      </w:r>
      <w:r w:rsidRPr="003C3739">
        <w:rPr>
          <w:rFonts w:ascii="Calibri" w:eastAsiaTheme="minorEastAsia" w:hAnsi="Calibri"/>
          <w:b/>
          <w:bCs/>
          <w:color w:val="000000"/>
          <w:sz w:val="32"/>
          <w:szCs w:val="32"/>
          <w:lang w:val="en-GB" w:eastAsia="en-US"/>
        </w:rPr>
        <w:t xml:space="preserve"> | Application</w:t>
      </w:r>
    </w:p>
    <w:p w:rsidR="00CE5FA6" w:rsidRPr="004D6BED" w:rsidRDefault="00CE5FA6" w:rsidP="00CE5FA6">
      <w:pPr>
        <w:rPr>
          <w:rFonts w:ascii="Calibri" w:eastAsiaTheme="minorEastAsia" w:hAnsi="Calibri"/>
          <w:b/>
          <w:bCs/>
          <w:color w:val="000000"/>
          <w:sz w:val="22"/>
          <w:szCs w:val="22"/>
          <w:lang w:val="en-GB" w:eastAsia="en-US"/>
        </w:rPr>
      </w:pPr>
    </w:p>
    <w:p w:rsidR="00CE5FA6" w:rsidRDefault="00CE5FA6" w:rsidP="00CE5FA6">
      <w:pPr>
        <w:rPr>
          <w:rFonts w:ascii="Calibri" w:eastAsiaTheme="minorEastAsia" w:hAnsi="Calibri"/>
          <w:b/>
          <w:bCs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Ensemble name</w:t>
      </w:r>
      <w:proofErr w:type="gramStart"/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:</w:t>
      </w: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..................................</w:t>
      </w:r>
      <w:proofErr w:type="gramEnd"/>
    </w:p>
    <w:p w:rsidR="00CE5FA6" w:rsidRPr="004D6BED" w:rsidRDefault="00CE5FA6" w:rsidP="00CE5FA6">
      <w:pPr>
        <w:rPr>
          <w:rFonts w:ascii="Times" w:hAnsi="Times"/>
          <w:lang w:val="en-GB" w:eastAsia="en-US"/>
        </w:rPr>
      </w:pPr>
      <w:r w:rsidRPr="004D6BED">
        <w:rPr>
          <w:rFonts w:ascii="Times" w:hAnsi="Times"/>
          <w:lang w:val="en-GB" w:eastAsia="en-US"/>
        </w:rPr>
        <w:br/>
      </w:r>
    </w:p>
    <w:p w:rsidR="00CE5FA6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Performer name:</w:t>
      </w:r>
      <w:r w:rsidRPr="004D6BED">
        <w:rPr>
          <w:rFonts w:ascii="Calibri" w:eastAsiaTheme="minorEastAsia" w:hAnsi="Calibri"/>
          <w:color w:val="000000"/>
          <w:lang w:val="en-GB" w:eastAsia="en-US"/>
        </w:rPr>
        <w:t xml:space="preserve"> 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Instrument: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Date of Birth: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>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>
        <w:rPr>
          <w:rFonts w:ascii="Calibri" w:eastAsiaTheme="minorEastAsia" w:hAnsi="Calibri"/>
          <w:b/>
          <w:bCs/>
          <w:color w:val="000000"/>
          <w:lang w:val="en-GB" w:eastAsia="en-US"/>
        </w:rPr>
        <w:t>Contact details for</w:t>
      </w: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 xml:space="preserve"> one ensemble member: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>
        <w:rPr>
          <w:rFonts w:ascii="Calibri" w:eastAsiaTheme="minorEastAsia" w:hAnsi="Calibri"/>
          <w:color w:val="000000"/>
          <w:lang w:val="en-GB" w:eastAsia="en-US"/>
        </w:rPr>
        <w:t>Name</w:t>
      </w:r>
      <w:proofErr w:type="gramStart"/>
      <w:r>
        <w:rPr>
          <w:rFonts w:ascii="Calibri" w:eastAsiaTheme="minorEastAsia" w:hAnsi="Calibri"/>
          <w:color w:val="000000"/>
          <w:lang w:val="en-GB" w:eastAsia="en-US"/>
        </w:rPr>
        <w:t>:</w:t>
      </w:r>
      <w:r>
        <w:rPr>
          <w:rFonts w:ascii="Calibri" w:eastAsiaTheme="minorEastAsia" w:hAnsi="Calibri"/>
          <w:color w:val="000000"/>
          <w:lang w:val="en-GB" w:eastAsia="en-US"/>
        </w:rPr>
        <w:tab/>
        <w:t>……..</w:t>
      </w: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.........................</w:t>
      </w:r>
      <w:proofErr w:type="gramEnd"/>
      <w:r>
        <w:rPr>
          <w:rFonts w:ascii="Calibri" w:eastAsiaTheme="minorEastAsia" w:hAnsi="Calibri"/>
          <w:color w:val="000000"/>
          <w:lang w:val="en-GB" w:eastAsia="en-US"/>
        </w:rPr>
        <w:t xml:space="preserve">    Phone number: …………..</w:t>
      </w:r>
      <w:r w:rsidRPr="004D6BED">
        <w:rPr>
          <w:rFonts w:ascii="Calibri" w:eastAsiaTheme="minorEastAsia" w:hAnsi="Calibri"/>
          <w:color w:val="000000"/>
          <w:lang w:val="en-GB" w:eastAsia="en-US"/>
        </w:rPr>
        <w:t>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..................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Email address</w:t>
      </w:r>
      <w:proofErr w:type="gramStart"/>
      <w:r w:rsidRPr="004D6BED">
        <w:rPr>
          <w:rFonts w:ascii="Calibri" w:eastAsiaTheme="minorEastAsia" w:hAnsi="Calibri"/>
          <w:color w:val="000000"/>
          <w:lang w:val="en-GB" w:eastAsia="en-US"/>
        </w:rPr>
        <w:t xml:space="preserve">: </w:t>
      </w:r>
      <w:r w:rsidRPr="004D6BED">
        <w:rPr>
          <w:rFonts w:ascii="Calibri" w:eastAsiaTheme="minorEastAsia" w:hAnsi="Calibri"/>
          <w:color w:val="000000"/>
          <w:lang w:val="en-GB" w:eastAsia="en-US"/>
        </w:rPr>
        <w:tab/>
        <w:t>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.....................</w:t>
      </w: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...................................................................................</w:t>
      </w:r>
      <w:r>
        <w:rPr>
          <w:rFonts w:ascii="Calibri" w:eastAsiaTheme="minorEastAsia" w:hAnsi="Calibri"/>
          <w:color w:val="000000"/>
          <w:lang w:val="en-GB" w:eastAsia="en-US"/>
        </w:rPr>
        <w:t>..</w:t>
      </w:r>
      <w:r w:rsidRPr="004D6BED">
        <w:rPr>
          <w:rFonts w:ascii="Calibri" w:eastAsiaTheme="minorEastAsia" w:hAnsi="Calibri"/>
          <w:color w:val="000000"/>
          <w:lang w:val="en-GB" w:eastAsia="en-US"/>
        </w:rPr>
        <w:t>..</w:t>
      </w:r>
      <w:proofErr w:type="gramEnd"/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Home address</w:t>
      </w:r>
      <w:proofErr w:type="gramStart"/>
      <w:r w:rsidRPr="004D6BED">
        <w:rPr>
          <w:rFonts w:ascii="Calibri" w:eastAsiaTheme="minorEastAsia" w:hAnsi="Calibri"/>
          <w:color w:val="000000"/>
          <w:lang w:val="en-GB" w:eastAsia="en-US"/>
        </w:rPr>
        <w:t>:</w:t>
      </w:r>
      <w:r>
        <w:rPr>
          <w:rFonts w:ascii="Calibri" w:eastAsiaTheme="minorEastAsia" w:hAnsi="Calibri"/>
          <w:color w:val="000000"/>
          <w:lang w:val="en-GB" w:eastAsia="en-US"/>
        </w:rPr>
        <w:tab/>
      </w:r>
      <w:r w:rsidRPr="004D6BED">
        <w:rPr>
          <w:rFonts w:ascii="Calibri" w:eastAsiaTheme="minorEastAsia" w:hAnsi="Calibri"/>
          <w:color w:val="000000"/>
          <w:lang w:val="en-GB" w:eastAsia="en-US"/>
        </w:rPr>
        <w:t>………………………………………………………………………………………………………………………………….</w:t>
      </w:r>
      <w:proofErr w:type="gramEnd"/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hAnsi="Times"/>
          <w:lang w:val="en-GB" w:eastAsia="en-US"/>
        </w:rPr>
      </w:pPr>
      <w:r w:rsidRPr="004D6BED">
        <w:rPr>
          <w:rFonts w:ascii="Calibri" w:eastAsiaTheme="minorEastAsia" w:hAnsi="Calibri"/>
          <w:b/>
          <w:bCs/>
          <w:color w:val="000000"/>
          <w:lang w:val="en-GB" w:eastAsia="en-US"/>
        </w:rPr>
        <w:t>Proposed 20 minute concert programme:</w:t>
      </w:r>
      <w:r>
        <w:rPr>
          <w:rFonts w:ascii="Calibri" w:eastAsiaTheme="minorEastAsia" w:hAnsi="Calibri"/>
          <w:color w:val="000000"/>
          <w:lang w:val="en-GB" w:eastAsia="en-US"/>
        </w:rPr>
        <w:t xml:space="preserve"> </w:t>
      </w:r>
      <w:r w:rsidRPr="004D6BED">
        <w:rPr>
          <w:rFonts w:ascii="Calibri" w:eastAsiaTheme="minorEastAsia" w:hAnsi="Calibri"/>
          <w:color w:val="000000"/>
          <w:lang w:val="en-GB" w:eastAsia="en-US"/>
        </w:rPr>
        <w:t>(You m</w:t>
      </w:r>
      <w:r>
        <w:rPr>
          <w:rFonts w:ascii="Calibri" w:eastAsiaTheme="minorEastAsia" w:hAnsi="Calibri"/>
          <w:color w:val="000000"/>
          <w:lang w:val="en-GB" w:eastAsia="en-US"/>
        </w:rPr>
        <w:t>ay offer more than one programme</w:t>
      </w:r>
      <w:r w:rsidRPr="004D6BED">
        <w:rPr>
          <w:rFonts w:ascii="Calibri" w:eastAsiaTheme="minorEastAsia" w:hAnsi="Calibri"/>
          <w:color w:val="000000"/>
          <w:lang w:val="en-GB" w:eastAsia="en-US"/>
        </w:rPr>
        <w:t>)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....................................................................................................................................................................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Times" w:eastAsiaTheme="minorEastAsia" w:hAnsi="Times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....................................................................................................................................................................</w:t>
      </w: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</w:p>
    <w:p w:rsidR="00CE5FA6" w:rsidRPr="004D6BED" w:rsidRDefault="00CE5FA6" w:rsidP="00CE5FA6">
      <w:pPr>
        <w:rPr>
          <w:rFonts w:ascii="Calibri" w:eastAsiaTheme="minorEastAsia" w:hAnsi="Calibri"/>
          <w:color w:val="000000"/>
          <w:lang w:val="en-GB" w:eastAsia="en-US"/>
        </w:rPr>
      </w:pPr>
      <w:r w:rsidRPr="004D6BED">
        <w:rPr>
          <w:rFonts w:ascii="Calibri" w:eastAsiaTheme="minorEastAsia" w:hAnsi="Calibri"/>
          <w:color w:val="000000"/>
          <w:lang w:val="en-GB"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CE5FA6" w:rsidRPr="004D6BED" w:rsidRDefault="00CE5FA6" w:rsidP="00CE5FA6">
      <w:pPr>
        <w:rPr>
          <w:rFonts w:ascii="Calibri" w:eastAsiaTheme="minorEastAsia" w:hAnsi="Calibri"/>
          <w:b/>
          <w:bCs/>
          <w:color w:val="000000"/>
          <w:lang w:val="en-GB" w:eastAsia="en-US"/>
        </w:rPr>
      </w:pPr>
    </w:p>
    <w:p w:rsidR="00CE5FA6" w:rsidRDefault="00CE5FA6" w:rsidP="00CE5FA6">
      <w:pPr>
        <w:rPr>
          <w:rFonts w:ascii="Calibri" w:eastAsiaTheme="minorEastAsia" w:hAnsi="Calibri"/>
          <w:b/>
          <w:bCs/>
          <w:color w:val="000000"/>
          <w:lang w:val="en-GB" w:eastAsia="en-US"/>
        </w:rPr>
      </w:pPr>
    </w:p>
    <w:p w:rsidR="00CE5FA6" w:rsidRDefault="00CE5FA6" w:rsidP="00CE5FA6">
      <w:pPr>
        <w:rPr>
          <w:rFonts w:ascii="Calibri" w:eastAsiaTheme="minorEastAsia" w:hAnsi="Calibri"/>
          <w:b/>
          <w:bCs/>
          <w:color w:val="000000"/>
          <w:lang w:val="en-GB" w:eastAsia="en-US"/>
        </w:rPr>
      </w:pPr>
      <w:r>
        <w:rPr>
          <w:rFonts w:ascii="Calibri" w:eastAsiaTheme="minorEastAsia" w:hAnsi="Calibri"/>
          <w:b/>
          <w:bCs/>
          <w:color w:val="000000"/>
          <w:lang w:val="en-GB" w:eastAsia="en-US"/>
        </w:rPr>
        <w:t>Required Supporting Material</w:t>
      </w:r>
    </w:p>
    <w:p w:rsidR="00CE5FA6" w:rsidRDefault="00CE5FA6" w:rsidP="00CE5FA6">
      <w:pPr>
        <w:rPr>
          <w:rFonts w:ascii="Calibri" w:eastAsiaTheme="minorEastAsia" w:hAnsi="Calibri"/>
          <w:bCs/>
          <w:color w:val="000000"/>
          <w:lang w:val="en-GB" w:eastAsia="en-US"/>
        </w:rPr>
      </w:pPr>
    </w:p>
    <w:p w:rsidR="00CE5FA6" w:rsidRPr="003C3739" w:rsidRDefault="00CE5FA6" w:rsidP="00CE5FA6">
      <w:pPr>
        <w:rPr>
          <w:rFonts w:ascii="Calibri" w:eastAsiaTheme="minorEastAsia" w:hAnsi="Calibri"/>
          <w:bCs/>
          <w:color w:val="000000"/>
          <w:lang w:val="en-GB" w:eastAsia="en-US"/>
        </w:rPr>
      </w:pPr>
      <w:r>
        <w:rPr>
          <w:rFonts w:ascii="Calibri" w:eastAsiaTheme="minorEastAsia" w:hAnsi="Calibri"/>
          <w:bCs/>
          <w:color w:val="000000"/>
          <w:lang w:val="en-GB" w:eastAsia="en-US"/>
        </w:rPr>
        <w:t>Please provide the following additional materials:</w:t>
      </w:r>
    </w:p>
    <w:p w:rsidR="00CE5FA6" w:rsidRDefault="00CE5FA6" w:rsidP="00CE5FA6">
      <w:pPr>
        <w:rPr>
          <w:rFonts w:ascii="Calibri" w:eastAsiaTheme="minorEastAsia" w:hAnsi="Calibri"/>
          <w:b/>
          <w:bCs/>
          <w:color w:val="000000"/>
          <w:lang w:val="en-GB" w:eastAsia="en-US"/>
        </w:rPr>
      </w:pPr>
    </w:p>
    <w:p w:rsidR="00CE5FA6" w:rsidRDefault="00CE5FA6" w:rsidP="00CE5FA6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/>
          <w:lang w:val="en-GB" w:eastAsia="en-US"/>
        </w:rPr>
      </w:pPr>
      <w:r>
        <w:rPr>
          <w:rFonts w:ascii="Calibri" w:eastAsiaTheme="minorEastAsia" w:hAnsi="Calibri"/>
          <w:color w:val="000000"/>
          <w:lang w:val="en-GB" w:eastAsia="en-US"/>
        </w:rPr>
        <w:t>Ensemble biography</w:t>
      </w:r>
    </w:p>
    <w:p w:rsidR="00CE5FA6" w:rsidRDefault="00CE5FA6" w:rsidP="00CE5FA6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/>
          <w:lang w:val="en-GB" w:eastAsia="en-US"/>
        </w:rPr>
      </w:pPr>
      <w:r>
        <w:rPr>
          <w:rFonts w:ascii="Calibri" w:eastAsiaTheme="minorEastAsia" w:hAnsi="Calibri"/>
          <w:color w:val="000000"/>
          <w:lang w:val="en-GB" w:eastAsia="en-US"/>
        </w:rPr>
        <w:t>Biography of each member of the ensemble</w:t>
      </w:r>
    </w:p>
    <w:p w:rsidR="00CE5FA6" w:rsidRPr="003C3739" w:rsidRDefault="00CE5FA6" w:rsidP="00CE5FA6">
      <w:pPr>
        <w:pStyle w:val="ListParagraph"/>
        <w:numPr>
          <w:ilvl w:val="0"/>
          <w:numId w:val="1"/>
        </w:numPr>
        <w:rPr>
          <w:rFonts w:ascii="Calibri" w:eastAsiaTheme="minorEastAsia" w:hAnsi="Calibri"/>
          <w:color w:val="000000"/>
          <w:lang w:val="en-GB" w:eastAsia="en-US"/>
        </w:rPr>
      </w:pPr>
      <w:r>
        <w:rPr>
          <w:rFonts w:ascii="Calibri" w:eastAsiaTheme="minorEastAsia" w:hAnsi="Calibri"/>
          <w:color w:val="000000"/>
          <w:lang w:val="en-GB" w:eastAsia="en-US"/>
        </w:rPr>
        <w:t>A recording of your ensemble (audio or video)</w:t>
      </w:r>
      <w:r>
        <w:rPr>
          <w:rFonts w:ascii="Calibri" w:eastAsiaTheme="minorEastAsia" w:hAnsi="Calibri"/>
          <w:color w:val="000000"/>
          <w:lang w:val="en-GB" w:eastAsia="en-US"/>
        </w:rPr>
        <w:t xml:space="preserve"> –  approx. 10 to 15min</w:t>
      </w:r>
      <w:r w:rsidR="00903F7A">
        <w:rPr>
          <w:rFonts w:ascii="Calibri" w:eastAsiaTheme="minorEastAsia" w:hAnsi="Calibri"/>
          <w:color w:val="000000"/>
          <w:lang w:val="en-GB" w:eastAsia="en-US"/>
        </w:rPr>
        <w:t>.</w:t>
      </w:r>
      <w:r>
        <w:rPr>
          <w:rFonts w:ascii="Calibri" w:eastAsiaTheme="minorEastAsia" w:hAnsi="Calibri"/>
          <w:color w:val="000000"/>
          <w:lang w:val="en-GB" w:eastAsia="en-US"/>
        </w:rPr>
        <w:t xml:space="preserve"> in length</w:t>
      </w:r>
    </w:p>
    <w:p w:rsidR="00CE5FA6" w:rsidRPr="004D6BED" w:rsidRDefault="00CE5FA6" w:rsidP="00CE5FA6">
      <w:pPr>
        <w:rPr>
          <w:rFonts w:ascii="Calibri" w:eastAsiaTheme="minorEastAsia" w:hAnsi="Calibri"/>
          <w:b/>
          <w:bCs/>
          <w:i/>
          <w:iCs/>
          <w:color w:val="000000"/>
          <w:lang w:val="en-GB" w:eastAsia="en-US"/>
        </w:rPr>
      </w:pPr>
    </w:p>
    <w:p w:rsidR="00CE5FA6" w:rsidRPr="001C151B" w:rsidRDefault="00CE5FA6" w:rsidP="00CE5FA6">
      <w:pPr>
        <w:jc w:val="center"/>
        <w:rPr>
          <w:rFonts w:ascii="Calibri" w:eastAsiaTheme="minorEastAsia" w:hAnsi="Calibri"/>
          <w:b/>
          <w:bCs/>
          <w:iCs/>
          <w:color w:val="000000"/>
          <w:lang w:val="en-GB" w:eastAsia="en-US"/>
        </w:rPr>
      </w:pPr>
    </w:p>
    <w:p w:rsidR="00CE5FA6" w:rsidRPr="001C151B" w:rsidRDefault="00CE5FA6" w:rsidP="00CE5FA6">
      <w:pPr>
        <w:jc w:val="center"/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</w:pPr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>Boyne Music Festival</w:t>
      </w:r>
    </w:p>
    <w:p w:rsidR="00CE5FA6" w:rsidRPr="001C151B" w:rsidRDefault="00CE5FA6" w:rsidP="00CE5FA6">
      <w:pPr>
        <w:jc w:val="center"/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</w:pPr>
      <w:proofErr w:type="spellStart"/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>Townley</w:t>
      </w:r>
      <w:proofErr w:type="spellEnd"/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 xml:space="preserve"> Hall, </w:t>
      </w:r>
      <w:proofErr w:type="spellStart"/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>Slane</w:t>
      </w:r>
      <w:proofErr w:type="spellEnd"/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 xml:space="preserve"> Road, Drogheda, Co Louth</w:t>
      </w:r>
    </w:p>
    <w:p w:rsidR="00CE5FA6" w:rsidRDefault="00CE5FA6" w:rsidP="00CE5FA6">
      <w:pPr>
        <w:jc w:val="center"/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</w:pPr>
      <w:hyperlink r:id="rId10" w:history="1">
        <w:r w:rsidRPr="001C151B">
          <w:rPr>
            <w:rFonts w:asciiTheme="minorHAnsi" w:eastAsiaTheme="minorEastAsia" w:hAnsiTheme="minorHAnsi"/>
            <w:color w:val="1155CC"/>
            <w:sz w:val="22"/>
            <w:szCs w:val="22"/>
            <w:u w:val="single"/>
            <w:lang w:val="en-GB" w:eastAsia="en-US"/>
          </w:rPr>
          <w:t>www.boynemusicfestival.com</w:t>
        </w:r>
      </w:hyperlink>
      <w:r w:rsidRPr="001C151B">
        <w:rPr>
          <w:rFonts w:asciiTheme="minorHAnsi" w:eastAsiaTheme="minorEastAsia" w:hAnsiTheme="minorHAnsi"/>
          <w:color w:val="000000"/>
          <w:sz w:val="22"/>
          <w:szCs w:val="22"/>
          <w:lang w:val="en-GB" w:eastAsia="en-US"/>
        </w:rPr>
        <w:t xml:space="preserve"> | </w:t>
      </w:r>
      <w:hyperlink r:id="rId11" w:history="1">
        <w:r w:rsidRPr="001C151B">
          <w:rPr>
            <w:rFonts w:asciiTheme="minorHAnsi" w:eastAsiaTheme="minorEastAsia" w:hAnsiTheme="minorHAnsi"/>
            <w:bCs/>
            <w:iCs/>
            <w:color w:val="1155CC"/>
            <w:sz w:val="22"/>
            <w:szCs w:val="22"/>
            <w:u w:val="single"/>
            <w:lang w:val="en-GB" w:eastAsia="en-US"/>
          </w:rPr>
          <w:t>boynemusicfestival@gmail.com</w:t>
        </w:r>
      </w:hyperlink>
      <w:r w:rsidRPr="001C151B">
        <w:rPr>
          <w:rFonts w:asciiTheme="minorHAnsi" w:eastAsiaTheme="minorEastAsia" w:hAnsiTheme="minorHAnsi"/>
          <w:b/>
          <w:bCs/>
          <w:iCs/>
          <w:color w:val="000000"/>
          <w:sz w:val="22"/>
          <w:szCs w:val="22"/>
          <w:lang w:val="en-GB" w:eastAsia="en-US"/>
        </w:rPr>
        <w:t xml:space="preserve">  </w:t>
      </w:r>
    </w:p>
    <w:p w:rsidR="00CE5FA6" w:rsidRPr="00C90C1E" w:rsidRDefault="00CE5FA6" w:rsidP="00CE5FA6">
      <w:pPr>
        <w:jc w:val="center"/>
        <w:rPr>
          <w:rFonts w:asciiTheme="minorHAnsi" w:eastAsiaTheme="minorEastAsia" w:hAnsiTheme="minorHAnsi"/>
          <w:color w:val="000000"/>
          <w:sz w:val="22"/>
          <w:szCs w:val="22"/>
          <w:lang w:val="en-GB" w:eastAsia="en-US"/>
        </w:rPr>
      </w:pPr>
      <w:hyperlink r:id="rId12" w:history="1">
        <w:r w:rsidRPr="00C90C1E">
          <w:rPr>
            <w:rStyle w:val="Hyperlink"/>
            <w:rFonts w:asciiTheme="minorHAnsi" w:eastAsiaTheme="minorEastAsia" w:hAnsiTheme="minorHAnsi"/>
            <w:bCs/>
            <w:iCs/>
            <w:sz w:val="22"/>
            <w:szCs w:val="22"/>
            <w:lang w:val="en-GB"/>
          </w:rPr>
          <w:t>www.facebook.com/BoyneMusicFestival</w:t>
        </w:r>
      </w:hyperlink>
    </w:p>
    <w:p w:rsidR="00C05539" w:rsidRDefault="00C05539"/>
    <w:sectPr w:rsidR="00C05539" w:rsidSect="002F69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C1B"/>
    <w:multiLevelType w:val="hybridMultilevel"/>
    <w:tmpl w:val="41FCD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A6"/>
    <w:rsid w:val="00153743"/>
    <w:rsid w:val="002F6994"/>
    <w:rsid w:val="00463880"/>
    <w:rsid w:val="004C6610"/>
    <w:rsid w:val="005D2CB4"/>
    <w:rsid w:val="00621481"/>
    <w:rsid w:val="00903F7A"/>
    <w:rsid w:val="00AB7E79"/>
    <w:rsid w:val="00C05539"/>
    <w:rsid w:val="00CE5FA6"/>
    <w:rsid w:val="00D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6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6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nemusicfestiva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www.facebook.com/BoyneMusic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ynemusicfestiv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ynemusic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ynemusicfestiv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Brenner</dc:creator>
  <cp:lastModifiedBy>Deirdre Brenner</cp:lastModifiedBy>
  <cp:revision>4</cp:revision>
  <cp:lastPrinted>2017-02-18T23:39:00Z</cp:lastPrinted>
  <dcterms:created xsi:type="dcterms:W3CDTF">2017-02-18T22:40:00Z</dcterms:created>
  <dcterms:modified xsi:type="dcterms:W3CDTF">2017-02-23T00:43:00Z</dcterms:modified>
</cp:coreProperties>
</file>